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仿宋_GB2312" w:asciiTheme="majorEastAsia" w:hAnsiTheme="majorEastAsia" w:eastAsiaTheme="majorEastAsia"/>
          <w:b/>
          <w:color w:val="000000" w:themeColor="text1"/>
          <w:sz w:val="28"/>
          <w:szCs w:val="28"/>
        </w:rPr>
      </w:pPr>
      <w:r>
        <w:rPr>
          <w:rFonts w:hint="eastAsia" w:cs="仿宋_GB2312" w:asciiTheme="majorEastAsia" w:hAnsiTheme="majorEastAsia" w:eastAsiaTheme="majorEastAsia"/>
          <w:b/>
          <w:color w:val="000000" w:themeColor="text1"/>
          <w:sz w:val="28"/>
          <w:szCs w:val="28"/>
        </w:rPr>
        <w:t>附件2</w:t>
      </w:r>
    </w:p>
    <w:p>
      <w:pPr>
        <w:jc w:val="center"/>
        <w:textAlignment w:val="baseline"/>
        <w:rPr>
          <w:b/>
          <w:color w:val="000000" w:themeColor="text1"/>
          <w:sz w:val="36"/>
          <w:szCs w:val="36"/>
        </w:rPr>
      </w:pPr>
      <w:r>
        <w:rPr>
          <w:rFonts w:hint="eastAsia"/>
          <w:b/>
          <w:color w:val="000000" w:themeColor="text1"/>
          <w:sz w:val="36"/>
          <w:szCs w:val="36"/>
        </w:rPr>
        <w:t>西北农林科技大学研究生外出学习认定表</w:t>
      </w:r>
    </w:p>
    <w:tbl>
      <w:tblPr>
        <w:tblStyle w:val="7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5"/>
        <w:gridCol w:w="1588"/>
        <w:gridCol w:w="1133"/>
        <w:gridCol w:w="1447"/>
        <w:gridCol w:w="2180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姓  名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  号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学院（系、所）</w:t>
            </w:r>
          </w:p>
        </w:tc>
        <w:tc>
          <w:tcPr>
            <w:tcW w:w="1432" w:type="dxa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学科（领域）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培养层次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导师姓名</w:t>
            </w:r>
          </w:p>
        </w:tc>
        <w:tc>
          <w:tcPr>
            <w:tcW w:w="1432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课程名称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学时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</w:rPr>
              <w:t>选修时间</w:t>
            </w:r>
          </w:p>
        </w:tc>
        <w:tc>
          <w:tcPr>
            <w:tcW w:w="1432" w:type="dxa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</w:rPr>
              <w:t>课程类别</w:t>
            </w:r>
          </w:p>
        </w:tc>
        <w:tc>
          <w:tcPr>
            <w:tcW w:w="7795" w:type="dxa"/>
            <w:gridSpan w:val="6"/>
            <w:vAlign w:val="center"/>
          </w:tcPr>
          <w:p>
            <w:pPr>
              <w:ind w:right="720"/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</w:rPr>
              <w:t xml:space="preserve">  □必修课         □选修课         □其它</w:t>
            </w:r>
            <w:r>
              <w:rPr>
                <w:rFonts w:hint="eastAsia" w:ascii="宋体" w:hAnsi="宋体"/>
                <w:color w:val="000000" w:themeColor="text1"/>
                <w:kern w:val="24"/>
                <w:szCs w:val="21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9" w:hRule="atLeast"/>
        </w:trPr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</w:rPr>
              <w:t>外出学习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</w:rPr>
              <w:t>认定材料</w:t>
            </w:r>
          </w:p>
        </w:tc>
        <w:tc>
          <w:tcPr>
            <w:tcW w:w="7780" w:type="dxa"/>
            <w:gridSpan w:val="5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课程简介、考核方式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开课单位主管部门开具的成绩单原件、教学大纲、试卷或论文须附后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506" w:type="dxa"/>
            <w:gridSpan w:val="2"/>
            <w:vAlign w:val="center"/>
          </w:tcPr>
          <w:p>
            <w:pPr>
              <w:ind w:firstLine="210" w:firstLineChars="1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导师意见</w:t>
            </w:r>
          </w:p>
        </w:tc>
        <w:tc>
          <w:tcPr>
            <w:tcW w:w="778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ind w:firstLine="5250" w:firstLineChars="25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学科（领域）负责人意见</w:t>
            </w:r>
          </w:p>
        </w:tc>
        <w:tc>
          <w:tcPr>
            <w:tcW w:w="778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成绩评定：      分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学分认定：      学分  </w:t>
            </w:r>
          </w:p>
          <w:p>
            <w:pPr>
              <w:ind w:firstLine="5250" w:firstLineChars="25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学院（系、所）主管领导意见</w:t>
            </w:r>
          </w:p>
        </w:tc>
        <w:tc>
          <w:tcPr>
            <w:tcW w:w="778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学院（系、所）签章                            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研究生院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备案</w:t>
            </w:r>
          </w:p>
        </w:tc>
        <w:tc>
          <w:tcPr>
            <w:tcW w:w="778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研究生院签章                                  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                     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年    月    日</w:t>
            </w:r>
          </w:p>
        </w:tc>
      </w:tr>
    </w:tbl>
    <w:p>
      <w:pPr>
        <w:jc w:val="left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备注：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1.此表一式三份。一份由研究生所在学院（系、所）存档；一份由学生本人保存；一份留存研究生院；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2.经认定的课程成绩由研究生所在学院（系、所）录入“研究生综合管理信息系统”；</w:t>
      </w: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18" w:right="1418" w:bottom="1418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  <w:szCs w:val="21"/>
      </w:rPr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  <w:r>
      <w:ptab w:relativeTo="margin" w:alignment="center" w:leader="none"/>
    </w:r>
    <w:r>
      <w:ptab w:relativeTo="margin" w:alignment="right" w:leader="none"/>
    </w:r>
    <w:r>
      <w:ptab w:relativeTo="margin" w:alignment="center" w:leader="none"/>
    </w:r>
    <w:r>
      <w:ptab w:relativeTo="margin" w:alignment="right" w:leader="none"/>
    </w:r>
  </w:p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075E"/>
    <w:rsid w:val="00037446"/>
    <w:rsid w:val="002F1DA4"/>
    <w:rsid w:val="003515A9"/>
    <w:rsid w:val="004361FE"/>
    <w:rsid w:val="00467868"/>
    <w:rsid w:val="00676E46"/>
    <w:rsid w:val="006D085B"/>
    <w:rsid w:val="00815CD6"/>
    <w:rsid w:val="0088075E"/>
    <w:rsid w:val="00C36208"/>
    <w:rsid w:val="583E2A9D"/>
    <w:rsid w:val="6698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